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DDA9" w14:textId="327BEF92" w:rsidR="004F5CF9" w:rsidRPr="00EA2A77" w:rsidRDefault="008125FC">
      <w:pPr>
        <w:rPr>
          <w:rFonts w:ascii="Arial" w:hAnsi="Arial" w:cs="Arial"/>
        </w:rPr>
      </w:pPr>
      <w:r w:rsidRPr="008125FC">
        <w:rPr>
          <w:rFonts w:ascii="Arial" w:hAnsi="Arial" w:cs="Arial"/>
        </w:rPr>
        <w:drawing>
          <wp:inline distT="0" distB="0" distL="0" distR="0" wp14:anchorId="57A28ABB" wp14:editId="4F5F1065">
            <wp:extent cx="9336815" cy="3848100"/>
            <wp:effectExtent l="0" t="0" r="0" b="0"/>
            <wp:docPr id="884426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4269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0418" cy="38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5CF9" w:rsidRPr="00EA2A77" w:rsidSect="008125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FC"/>
    <w:rsid w:val="004F5CF9"/>
    <w:rsid w:val="008125FC"/>
    <w:rsid w:val="00AB67AA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56D30"/>
  <w15:chartTrackingRefBased/>
  <w15:docId w15:val="{CE5C60DE-C0E4-4DFD-B7A8-6BEFD38F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5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5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5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5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5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5F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5F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5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5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5F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5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5F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5F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Salisbury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Nichola (SALISBURY NHS FOUNDATION TRUST)</dc:creator>
  <cp:keywords/>
  <dc:description/>
  <cp:lastModifiedBy>BENNETT, Nichola (SALISBURY NHS FOUNDATION TRUST)</cp:lastModifiedBy>
  <cp:revision>1</cp:revision>
  <dcterms:created xsi:type="dcterms:W3CDTF">2026-04-01T08:23:00Z</dcterms:created>
  <dcterms:modified xsi:type="dcterms:W3CDTF">2026-04-01T08:24:00Z</dcterms:modified>
</cp:coreProperties>
</file>